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8F43" w14:textId="77777777" w:rsidR="002D552E" w:rsidRDefault="002D552E" w:rsidP="002D552E">
      <w:pPr>
        <w:spacing w:after="0" w:line="240" w:lineRule="auto"/>
        <w:rPr>
          <w:rFonts w:eastAsia="Times New Roman" w:cs="Times New Roman"/>
          <w:szCs w:val="24"/>
        </w:rPr>
      </w:pPr>
    </w:p>
    <w:p w14:paraId="3E1FDD40" w14:textId="7777777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B81988">
        <w:rPr>
          <w:rFonts w:eastAsia="Times New Roman" w:cs="Times New Roman"/>
          <w:b/>
          <w:szCs w:val="24"/>
        </w:rPr>
        <w:t>Aircraft Operations &amp; Preservation</w:t>
      </w:r>
    </w:p>
    <w:p w14:paraId="6777A6E8" w14:textId="77777777" w:rsidR="00931E3B" w:rsidRPr="00931E3B" w:rsidRDefault="00931E3B" w:rsidP="00931E3B">
      <w:pPr>
        <w:pStyle w:val="ListParagraph"/>
        <w:spacing w:after="0" w:line="240" w:lineRule="auto"/>
        <w:rPr>
          <w:rFonts w:eastAsia="Times New Roman" w:cs="Times New Roman"/>
          <w:b/>
          <w:szCs w:val="24"/>
        </w:rPr>
      </w:pPr>
    </w:p>
    <w:p w14:paraId="744AF722"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81988">
        <w:rPr>
          <w:rFonts w:eastAsia="Times New Roman" w:cs="Times New Roman"/>
          <w:b/>
          <w:szCs w:val="24"/>
        </w:rPr>
        <w:t>AVIT 1101</w:t>
      </w:r>
    </w:p>
    <w:p w14:paraId="7AF7BFEB" w14:textId="77777777" w:rsidR="002D552E" w:rsidRPr="002D552E" w:rsidRDefault="002D552E" w:rsidP="002D552E">
      <w:pPr>
        <w:spacing w:after="0" w:line="240" w:lineRule="auto"/>
        <w:rPr>
          <w:rFonts w:eastAsia="Times New Roman" w:cs="Times New Roman"/>
          <w:b/>
          <w:szCs w:val="24"/>
        </w:rPr>
      </w:pPr>
    </w:p>
    <w:p w14:paraId="0D8AA238"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1A7DFDF6" w14:textId="77777777" w:rsidR="002D552E" w:rsidRPr="002D552E" w:rsidRDefault="002D552E" w:rsidP="002D552E">
      <w:pPr>
        <w:spacing w:after="0" w:line="240" w:lineRule="auto"/>
        <w:rPr>
          <w:rFonts w:eastAsia="Times New Roman" w:cs="Times New Roman"/>
          <w:b/>
          <w:szCs w:val="24"/>
        </w:rPr>
      </w:pPr>
    </w:p>
    <w:p w14:paraId="6E848202"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6C7C770B" w14:textId="77777777" w:rsidR="002D552E" w:rsidRPr="002D552E" w:rsidRDefault="002D552E" w:rsidP="002D552E">
      <w:pPr>
        <w:spacing w:after="0" w:line="240" w:lineRule="auto"/>
        <w:rPr>
          <w:rFonts w:eastAsia="Times New Roman" w:cs="Times New Roman"/>
          <w:b/>
          <w:szCs w:val="24"/>
        </w:rPr>
      </w:pPr>
    </w:p>
    <w:p w14:paraId="7DEFC59F" w14:textId="69FC8EB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81988">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217B17">
        <w:rPr>
          <w:rFonts w:eastAsia="Times New Roman" w:cs="Times New Roman"/>
          <w:b/>
          <w:szCs w:val="24"/>
        </w:rPr>
        <w:t>2</w:t>
      </w:r>
    </w:p>
    <w:p w14:paraId="727D62DD" w14:textId="050C6AC3"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B81988">
        <w:rPr>
          <w:rFonts w:eastAsia="Times New Roman" w:cs="Times New Roman"/>
          <w:b/>
          <w:szCs w:val="24"/>
        </w:rPr>
        <w:t xml:space="preserve"> 1</w:t>
      </w:r>
      <w:r w:rsidRPr="002D552E">
        <w:rPr>
          <w:rFonts w:eastAsia="Times New Roman" w:cs="Times New Roman"/>
          <w:b/>
          <w:szCs w:val="24"/>
        </w:rPr>
        <w:t xml:space="preserve"> (</w:t>
      </w:r>
      <w:r w:rsidR="00986307">
        <w:rPr>
          <w:rFonts w:eastAsia="Times New Roman" w:cs="Times New Roman"/>
          <w:b/>
          <w:szCs w:val="24"/>
        </w:rPr>
        <w:t>1.</w:t>
      </w:r>
      <w:r w:rsidR="00B81988">
        <w:rPr>
          <w:rFonts w:eastAsia="Times New Roman" w:cs="Times New Roman"/>
          <w:b/>
          <w:szCs w:val="24"/>
        </w:rPr>
        <w:t xml:space="preserve">5 </w:t>
      </w:r>
      <w:r w:rsidRPr="002D552E">
        <w:rPr>
          <w:rFonts w:eastAsia="Times New Roman" w:cs="Times New Roman"/>
          <w:b/>
          <w:szCs w:val="24"/>
        </w:rPr>
        <w:t>contact hours)</w:t>
      </w:r>
      <w:r w:rsidRPr="002D552E">
        <w:rPr>
          <w:rFonts w:eastAsia="Times New Roman" w:cs="Times New Roman"/>
          <w:b/>
          <w:szCs w:val="24"/>
        </w:rPr>
        <w:tab/>
        <w:t>OBSERVATION HOURS*:</w:t>
      </w:r>
    </w:p>
    <w:p w14:paraId="4F46AD19" w14:textId="77777777" w:rsidR="002D552E" w:rsidRPr="002D552E" w:rsidRDefault="002D552E" w:rsidP="002D552E">
      <w:pPr>
        <w:spacing w:after="0" w:line="240" w:lineRule="auto"/>
        <w:rPr>
          <w:rFonts w:eastAsia="Times New Roman" w:cs="Times New Roman"/>
          <w:b/>
          <w:szCs w:val="24"/>
        </w:rPr>
      </w:pPr>
    </w:p>
    <w:p w14:paraId="656B78D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6706B082" w14:textId="77777777" w:rsidR="002D552E" w:rsidRPr="002D552E" w:rsidRDefault="002D552E" w:rsidP="002D552E">
      <w:pPr>
        <w:spacing w:after="0" w:line="240" w:lineRule="auto"/>
        <w:rPr>
          <w:rFonts w:eastAsia="Times New Roman" w:cs="Times New Roman"/>
          <w:b/>
          <w:szCs w:val="24"/>
        </w:rPr>
      </w:pPr>
    </w:p>
    <w:p w14:paraId="06AE491E" w14:textId="77777777" w:rsidR="002D552E" w:rsidRPr="00B81988"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6737A7DD" w14:textId="77777777" w:rsidR="00B81988" w:rsidRPr="00B81988" w:rsidRDefault="00B81988" w:rsidP="00B81988">
      <w:pPr>
        <w:pStyle w:val="ListParagraph"/>
        <w:rPr>
          <w:rFonts w:eastAsia="Times New Roman" w:cs="Times New Roman"/>
          <w:b/>
          <w:szCs w:val="24"/>
        </w:rPr>
      </w:pPr>
    </w:p>
    <w:p w14:paraId="5D2FAA51" w14:textId="77777777" w:rsidR="00B81988" w:rsidRPr="007D5F26" w:rsidRDefault="00B81988" w:rsidP="00B81988">
      <w:pPr>
        <w:ind w:left="720"/>
      </w:pPr>
      <w:r w:rsidRPr="000E7BB2">
        <w:t xml:space="preserve">In this course the student will learn the proper way to move, receive and launch aircraft which will include taxiing, towing, tugging and marshalling. The student will learn how to service, fuel, oil and various other serviceable items. The student will also learn how to jack aircraft and how to perform weight and balance calculations. </w:t>
      </w:r>
      <w:r>
        <w:t>The course also covers Oxygen servicing, types of fires and extinguishing, types of oil and fuel, and servicing these items. Course covers aircraft drawings and blueprints.</w:t>
      </w:r>
    </w:p>
    <w:p w14:paraId="08A5C7E3" w14:textId="77777777" w:rsidR="00B81988" w:rsidRPr="00FC2862" w:rsidRDefault="00B81988" w:rsidP="00B81988">
      <w:pPr>
        <w:pStyle w:val="ListParagraph"/>
        <w:spacing w:line="240" w:lineRule="auto"/>
        <w:rPr>
          <w:rFonts w:eastAsia="Times New Roman" w:cs="Times New Roman"/>
          <w:b/>
          <w:szCs w:val="24"/>
        </w:rPr>
      </w:pPr>
    </w:p>
    <w:p w14:paraId="5AF1F680" w14:textId="77777777" w:rsidR="002D552E" w:rsidRPr="002D552E" w:rsidRDefault="002D552E" w:rsidP="002D552E">
      <w:pPr>
        <w:spacing w:after="0" w:line="240" w:lineRule="auto"/>
        <w:rPr>
          <w:rFonts w:eastAsia="Times New Roman" w:cs="Times New Roman"/>
          <w:b/>
          <w:szCs w:val="24"/>
        </w:rPr>
      </w:pPr>
    </w:p>
    <w:p w14:paraId="0F8A7EB2"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F2B1F3F" w14:textId="77777777" w:rsidR="002D552E" w:rsidRPr="002D552E" w:rsidRDefault="002D552E" w:rsidP="002D552E">
      <w:pPr>
        <w:spacing w:after="0" w:line="240" w:lineRule="auto"/>
        <w:rPr>
          <w:rFonts w:eastAsia="Times New Roman" w:cs="Times New Roman"/>
          <w:b/>
          <w:szCs w:val="24"/>
        </w:rPr>
      </w:pPr>
    </w:p>
    <w:p w14:paraId="445A90A6" w14:textId="77777777" w:rsidR="00FC2862" w:rsidRPr="00B81988" w:rsidRDefault="00B81988" w:rsidP="00B81988">
      <w:pPr>
        <w:pStyle w:val="ListParagraph"/>
        <w:numPr>
          <w:ilvl w:val="0"/>
          <w:numId w:val="2"/>
        </w:numPr>
        <w:spacing w:line="240" w:lineRule="auto"/>
        <w:rPr>
          <w:rFonts w:eastAsia="SimSun" w:cs="Mangal"/>
          <w:kern w:val="1"/>
          <w:szCs w:val="24"/>
          <w:lang w:eastAsia="zh-CN" w:bidi="hi-IN"/>
        </w:rPr>
      </w:pPr>
      <w:r>
        <w:t>Start, ground operate, move, service and secure aircraft</w:t>
      </w:r>
    </w:p>
    <w:p w14:paraId="616C0532" w14:textId="77777777" w:rsidR="00B81988" w:rsidRDefault="00B81988" w:rsidP="00B81988">
      <w:pPr>
        <w:pStyle w:val="ListParagraph"/>
        <w:numPr>
          <w:ilvl w:val="0"/>
          <w:numId w:val="2"/>
        </w:numPr>
      </w:pPr>
      <w:r>
        <w:t xml:space="preserve">Identify and select proper fuels used in aircraft </w:t>
      </w:r>
    </w:p>
    <w:p w14:paraId="081047A7" w14:textId="77777777" w:rsidR="00B81988" w:rsidRPr="00B81988" w:rsidRDefault="00B81988" w:rsidP="00B81988">
      <w:pPr>
        <w:pStyle w:val="ListParagraph"/>
        <w:numPr>
          <w:ilvl w:val="0"/>
          <w:numId w:val="2"/>
        </w:numPr>
        <w:spacing w:line="240" w:lineRule="auto"/>
        <w:rPr>
          <w:rFonts w:eastAsia="SimSun" w:cs="Mangal"/>
          <w:kern w:val="1"/>
          <w:szCs w:val="24"/>
          <w:lang w:eastAsia="zh-CN" w:bidi="hi-IN"/>
        </w:rPr>
      </w:pPr>
      <w:r>
        <w:t>Identify ground operation zones and hazardous areas around aircraft</w:t>
      </w:r>
    </w:p>
    <w:p w14:paraId="73998823" w14:textId="77777777" w:rsidR="00B81988" w:rsidRPr="00B81988" w:rsidRDefault="00B81988" w:rsidP="00B81988">
      <w:pPr>
        <w:pStyle w:val="ListParagraph"/>
        <w:numPr>
          <w:ilvl w:val="0"/>
          <w:numId w:val="2"/>
        </w:numPr>
        <w:spacing w:line="240" w:lineRule="auto"/>
        <w:rPr>
          <w:rFonts w:eastAsia="SimSun" w:cs="Mangal"/>
          <w:kern w:val="1"/>
          <w:szCs w:val="24"/>
          <w:lang w:eastAsia="zh-CN" w:bidi="hi-IN"/>
        </w:rPr>
      </w:pPr>
      <w:r>
        <w:t>Marshall an airplane</w:t>
      </w:r>
    </w:p>
    <w:p w14:paraId="6408A8F0" w14:textId="77777777" w:rsidR="00B81988" w:rsidRPr="00B81988" w:rsidRDefault="00B81988" w:rsidP="00B81988">
      <w:pPr>
        <w:pStyle w:val="ListParagraph"/>
        <w:numPr>
          <w:ilvl w:val="0"/>
          <w:numId w:val="2"/>
        </w:numPr>
        <w:spacing w:line="240" w:lineRule="auto"/>
        <w:rPr>
          <w:rFonts w:eastAsia="SimSun" w:cs="Mangal"/>
          <w:kern w:val="1"/>
          <w:szCs w:val="24"/>
          <w:lang w:eastAsia="zh-CN" w:bidi="hi-IN"/>
        </w:rPr>
      </w:pPr>
      <w:r>
        <w:t>Jack and weigh aircraft</w:t>
      </w:r>
    </w:p>
    <w:p w14:paraId="3B45F3B4" w14:textId="77777777" w:rsidR="00B81988" w:rsidRPr="00B81988" w:rsidRDefault="00B81988" w:rsidP="00B81988">
      <w:pPr>
        <w:pStyle w:val="ListParagraph"/>
        <w:numPr>
          <w:ilvl w:val="0"/>
          <w:numId w:val="2"/>
        </w:numPr>
        <w:spacing w:line="240" w:lineRule="auto"/>
        <w:rPr>
          <w:rFonts w:eastAsia="SimSun" w:cs="Mangal"/>
          <w:kern w:val="1"/>
          <w:szCs w:val="24"/>
          <w:lang w:eastAsia="zh-CN" w:bidi="hi-IN"/>
        </w:rPr>
      </w:pPr>
      <w:r>
        <w:t>Perform complete weight and balance checks and record data</w:t>
      </w:r>
    </w:p>
    <w:p w14:paraId="05A3052E" w14:textId="77777777" w:rsidR="00B81988" w:rsidRPr="00B81988" w:rsidRDefault="00B81988" w:rsidP="00B81988">
      <w:pPr>
        <w:pStyle w:val="ListParagraph"/>
        <w:numPr>
          <w:ilvl w:val="0"/>
          <w:numId w:val="2"/>
        </w:numPr>
        <w:spacing w:line="240" w:lineRule="auto"/>
        <w:rPr>
          <w:rFonts w:eastAsia="SimSun" w:cs="Mangal"/>
          <w:kern w:val="1"/>
          <w:szCs w:val="24"/>
          <w:lang w:eastAsia="zh-CN" w:bidi="hi-IN"/>
        </w:rPr>
      </w:pPr>
      <w:r>
        <w:t>Identify and select aircraft cleaning materials</w:t>
      </w:r>
    </w:p>
    <w:p w14:paraId="5A0A5F72" w14:textId="77777777" w:rsidR="00B81988" w:rsidRPr="007D5F26" w:rsidRDefault="00B81988" w:rsidP="00B81988">
      <w:pPr>
        <w:pStyle w:val="ListParagraph"/>
        <w:numPr>
          <w:ilvl w:val="0"/>
          <w:numId w:val="2"/>
        </w:numPr>
        <w:tabs>
          <w:tab w:val="left" w:pos="1440"/>
        </w:tabs>
        <w:spacing w:after="160" w:line="259" w:lineRule="auto"/>
      </w:pPr>
      <w:r>
        <w:t>Identify different types of drawings and blueprints</w:t>
      </w:r>
    </w:p>
    <w:p w14:paraId="5AFC78EC" w14:textId="77777777" w:rsidR="00B81988" w:rsidRPr="00B81988" w:rsidRDefault="00B81988" w:rsidP="00B81988">
      <w:pPr>
        <w:pStyle w:val="ListParagraph"/>
        <w:spacing w:line="240" w:lineRule="auto"/>
        <w:ind w:left="1080"/>
        <w:rPr>
          <w:rFonts w:eastAsia="SimSun" w:cs="Mangal"/>
          <w:kern w:val="1"/>
          <w:szCs w:val="24"/>
          <w:lang w:eastAsia="zh-CN" w:bidi="hi-IN"/>
        </w:rPr>
      </w:pPr>
    </w:p>
    <w:p w14:paraId="22B7CDC7" w14:textId="77777777"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005E0F2F" w14:textId="77777777" w:rsidR="00B81988" w:rsidRDefault="00B81988" w:rsidP="00FC2862">
      <w:pPr>
        <w:widowControl w:val="0"/>
        <w:suppressAutoHyphens/>
        <w:autoSpaceDE w:val="0"/>
        <w:spacing w:after="0" w:line="240" w:lineRule="auto"/>
        <w:textAlignment w:val="baseline"/>
        <w:rPr>
          <w:rFonts w:eastAsia="SimSun" w:cs="Mangal"/>
          <w:kern w:val="1"/>
          <w:szCs w:val="24"/>
          <w:lang w:eastAsia="zh-CN" w:bidi="hi-IN"/>
        </w:rPr>
      </w:pPr>
    </w:p>
    <w:p w14:paraId="337920EB" w14:textId="77777777" w:rsidR="00B81988" w:rsidRPr="00FC2862" w:rsidRDefault="00B81988" w:rsidP="00FC2862">
      <w:pPr>
        <w:widowControl w:val="0"/>
        <w:suppressAutoHyphens/>
        <w:autoSpaceDE w:val="0"/>
        <w:spacing w:after="0" w:line="240" w:lineRule="auto"/>
        <w:textAlignment w:val="baseline"/>
        <w:rPr>
          <w:rFonts w:eastAsia="SimSun" w:cs="Mangal"/>
          <w:kern w:val="1"/>
          <w:szCs w:val="24"/>
          <w:lang w:eastAsia="zh-CN" w:bidi="hi-IN"/>
        </w:rPr>
      </w:pPr>
    </w:p>
    <w:p w14:paraId="48F09C9B" w14:textId="77777777"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51B4C83D" w14:textId="77777777" w:rsidR="002D552E" w:rsidRDefault="002D552E" w:rsidP="002D552E">
      <w:pPr>
        <w:spacing w:after="0" w:line="240" w:lineRule="auto"/>
        <w:rPr>
          <w:rFonts w:eastAsia="Times New Roman" w:cs="Times New Roman"/>
          <w:b/>
          <w:szCs w:val="24"/>
        </w:rPr>
      </w:pPr>
    </w:p>
    <w:p w14:paraId="1F72B583" w14:textId="77777777" w:rsidR="008E767A" w:rsidRPr="00D25E3E" w:rsidRDefault="008E767A" w:rsidP="008E767A">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0A (General)</w:t>
      </w:r>
    </w:p>
    <w:p w14:paraId="0EAA24E8" w14:textId="77777777" w:rsidR="008E767A" w:rsidRDefault="008E767A" w:rsidP="008E767A">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43.13-1B</w:t>
      </w:r>
    </w:p>
    <w:p w14:paraId="3056823E" w14:textId="77777777" w:rsidR="008E767A" w:rsidRDefault="008E767A" w:rsidP="008E767A">
      <w:pPr>
        <w:spacing w:after="0" w:line="240" w:lineRule="auto"/>
        <w:rPr>
          <w:rFonts w:eastAsia="Times New Roman" w:cs="Times New Roman"/>
          <w:szCs w:val="24"/>
        </w:rPr>
      </w:pPr>
    </w:p>
    <w:p w14:paraId="01CF5394" w14:textId="77777777" w:rsidR="008E767A" w:rsidRDefault="00000000" w:rsidP="008E767A">
      <w:pPr>
        <w:pStyle w:val="ListParagraph"/>
        <w:rPr>
          <w:rFonts w:cs="Times New Roman"/>
          <w:sz w:val="28"/>
          <w:szCs w:val="28"/>
        </w:rPr>
      </w:pPr>
      <w:hyperlink r:id="rId10" w:history="1">
        <w:r w:rsidR="008E767A" w:rsidRPr="00F360BC">
          <w:rPr>
            <w:rStyle w:val="Hyperlink"/>
            <w:rFonts w:cs="Times New Roman"/>
            <w:sz w:val="28"/>
            <w:szCs w:val="28"/>
          </w:rPr>
          <w:t>https://www.faa.gov/sites/faa.gov/files/regulations_policies/handbooks_manuals/aviation/amt_general_handbook.pdf</w:t>
        </w:r>
      </w:hyperlink>
    </w:p>
    <w:p w14:paraId="09C5FA15" w14:textId="77777777" w:rsidR="008E767A" w:rsidRDefault="008E767A" w:rsidP="008E767A">
      <w:pPr>
        <w:pStyle w:val="ListParagraph"/>
        <w:rPr>
          <w:rFonts w:cs="Times New Roman"/>
          <w:sz w:val="28"/>
          <w:szCs w:val="28"/>
        </w:rPr>
      </w:pPr>
    </w:p>
    <w:p w14:paraId="0B17BCA5" w14:textId="77777777" w:rsidR="008E767A" w:rsidRPr="00D74D40" w:rsidRDefault="00000000" w:rsidP="008E767A">
      <w:pPr>
        <w:pStyle w:val="ListParagraph"/>
        <w:rPr>
          <w:rFonts w:cs="Times New Roman"/>
          <w:sz w:val="28"/>
          <w:szCs w:val="28"/>
        </w:rPr>
      </w:pPr>
      <w:hyperlink r:id="rId11" w:history="1">
        <w:r w:rsidR="008E767A" w:rsidRPr="00F360BC">
          <w:rPr>
            <w:rStyle w:val="Hyperlink"/>
            <w:rFonts w:cs="Times New Roman"/>
            <w:sz w:val="28"/>
            <w:szCs w:val="28"/>
          </w:rPr>
          <w:t>https://www.faa.gov/documentLibrary/media/Advisory_Circular/AC_43.13-1B_w-chg1.pdf</w:t>
        </w:r>
      </w:hyperlink>
    </w:p>
    <w:p w14:paraId="28ACB537" w14:textId="77777777" w:rsidR="002D552E" w:rsidRDefault="002D552E" w:rsidP="002D552E">
      <w:pPr>
        <w:spacing w:after="0" w:line="240" w:lineRule="auto"/>
        <w:rPr>
          <w:rFonts w:eastAsia="Times New Roman" w:cs="Times New Roman"/>
          <w:b/>
          <w:szCs w:val="24"/>
        </w:rPr>
      </w:pPr>
    </w:p>
    <w:p w14:paraId="04B0BACE"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0AFB29C9" w14:textId="77777777" w:rsidR="002D552E" w:rsidRPr="00B73862" w:rsidRDefault="002D552E" w:rsidP="002D552E">
      <w:pPr>
        <w:spacing w:after="0" w:line="240" w:lineRule="auto"/>
        <w:ind w:left="720"/>
        <w:rPr>
          <w:rFonts w:eastAsia="Times New Roman" w:cs="Times New Roman"/>
          <w:b/>
          <w:szCs w:val="24"/>
        </w:rPr>
      </w:pPr>
    </w:p>
    <w:p w14:paraId="607EB94B" w14:textId="77777777" w:rsidR="002D552E" w:rsidRDefault="002D552E" w:rsidP="002D552E">
      <w:pPr>
        <w:spacing w:after="0" w:line="240" w:lineRule="auto"/>
        <w:rPr>
          <w:rFonts w:eastAsia="Times New Roman" w:cs="Times New Roman"/>
          <w:b/>
          <w:szCs w:val="24"/>
        </w:rPr>
      </w:pPr>
    </w:p>
    <w:p w14:paraId="789751B4"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0264FF7" w14:textId="77777777" w:rsidR="002D552E" w:rsidRDefault="002D552E" w:rsidP="002D552E">
      <w:pPr>
        <w:spacing w:after="0" w:line="240" w:lineRule="auto"/>
        <w:rPr>
          <w:rFonts w:eastAsia="Times New Roman" w:cs="Times New Roman"/>
          <w:b/>
          <w:szCs w:val="24"/>
        </w:rPr>
      </w:pPr>
    </w:p>
    <w:p w14:paraId="38D68E06" w14:textId="77777777" w:rsidR="00B81988" w:rsidRPr="002D552E" w:rsidRDefault="00B81988" w:rsidP="002D552E">
      <w:pPr>
        <w:spacing w:after="0" w:line="240" w:lineRule="auto"/>
        <w:rPr>
          <w:rFonts w:eastAsia="Times New Roman" w:cs="Times New Roman"/>
          <w:b/>
          <w:szCs w:val="24"/>
        </w:rPr>
      </w:pPr>
    </w:p>
    <w:p w14:paraId="1A13471C"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709BC939" w14:textId="77777777" w:rsidR="002D552E" w:rsidRDefault="002D552E" w:rsidP="002D552E">
      <w:pPr>
        <w:spacing w:after="0" w:line="240" w:lineRule="auto"/>
        <w:rPr>
          <w:rFonts w:eastAsia="Times New Roman" w:cs="Times New Roman"/>
          <w:b/>
          <w:szCs w:val="24"/>
        </w:rPr>
      </w:pPr>
    </w:p>
    <w:p w14:paraId="2383778F"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058E7980"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5D7E117"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05E3150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73AAC066"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78A409DA"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81AF9B0"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DE9BAC4"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1AAEC546"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3DD2E0A0"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5E003DEE"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A54AB34" w14:textId="77777777" w:rsidR="00B81988" w:rsidRPr="00D25E3E" w:rsidRDefault="00B81988" w:rsidP="00B81988">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2D38B844" w14:textId="77777777" w:rsidR="00B81988" w:rsidRPr="00D25E3E" w:rsidRDefault="00B81988" w:rsidP="00B81988">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7401E264" w14:textId="77777777" w:rsidR="00B81988" w:rsidRPr="00D25E3E" w:rsidRDefault="00B81988" w:rsidP="00B81988">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0757006E" w14:textId="77777777" w:rsidR="00B81988" w:rsidRPr="004346F5" w:rsidRDefault="00B81988" w:rsidP="00B81988">
      <w:pPr>
        <w:spacing w:after="0" w:line="240" w:lineRule="auto"/>
        <w:ind w:left="720"/>
        <w:rPr>
          <w:rFonts w:eastAsia="Times New Roman" w:cs="Times New Roman"/>
          <w:szCs w:val="24"/>
        </w:rPr>
      </w:pPr>
    </w:p>
    <w:p w14:paraId="2FB8373B" w14:textId="77777777" w:rsidR="00B81988" w:rsidRDefault="00B81988" w:rsidP="00B81988">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92B9FE9"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29A28071"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A263DE0"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8209784"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65614DF6" w14:textId="77777777" w:rsidR="00CA26A7" w:rsidRPr="00D25E3E" w:rsidRDefault="00CA26A7" w:rsidP="00CA26A7">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60F8BA3F" w14:textId="77777777" w:rsidR="00B81988" w:rsidRDefault="00B81988" w:rsidP="002D552E">
      <w:pPr>
        <w:widowControl w:val="0"/>
        <w:autoSpaceDE w:val="0"/>
        <w:autoSpaceDN w:val="0"/>
        <w:adjustRightInd w:val="0"/>
        <w:spacing w:after="0" w:line="240" w:lineRule="auto"/>
        <w:rPr>
          <w:rFonts w:eastAsia="Times New Roman" w:cs="Times New Roman"/>
          <w:b/>
          <w:szCs w:val="24"/>
        </w:rPr>
      </w:pPr>
    </w:p>
    <w:p w14:paraId="410DE199"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C9474D6" w14:textId="77777777"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76530FCE"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6B923869" w14:textId="77777777" w:rsidR="00CA26A7" w:rsidRPr="00CA26A7" w:rsidRDefault="00CA26A7" w:rsidP="00CA26A7">
      <w:pPr>
        <w:widowControl w:val="0"/>
        <w:autoSpaceDE w:val="0"/>
        <w:autoSpaceDN w:val="0"/>
        <w:adjustRightInd w:val="0"/>
        <w:spacing w:after="0" w:line="240" w:lineRule="auto"/>
        <w:ind w:left="720"/>
        <w:rPr>
          <w:b/>
          <w:sz w:val="22"/>
        </w:rPr>
      </w:pPr>
      <w:r w:rsidRPr="00CA26A7">
        <w:rPr>
          <w:b/>
          <w:sz w:val="22"/>
        </w:rPr>
        <w:t>Below is an example of how you might fill-in the course outline of classwork, assignments, tests, et al…</w:t>
      </w:r>
    </w:p>
    <w:tbl>
      <w:tblPr>
        <w:tblStyle w:val="TableGrid1"/>
        <w:tblW w:w="0" w:type="auto"/>
        <w:tblInd w:w="720" w:type="dxa"/>
        <w:tblLook w:val="04A0" w:firstRow="1" w:lastRow="0" w:firstColumn="1" w:lastColumn="0" w:noHBand="0" w:noVBand="1"/>
      </w:tblPr>
      <w:tblGrid>
        <w:gridCol w:w="1069"/>
        <w:gridCol w:w="6372"/>
        <w:gridCol w:w="1189"/>
      </w:tblGrid>
      <w:tr w:rsidR="00CA26A7" w:rsidRPr="00CA26A7" w14:paraId="084590AD" w14:textId="77777777" w:rsidTr="008D66F3">
        <w:tc>
          <w:tcPr>
            <w:tcW w:w="1069" w:type="dxa"/>
            <w:shd w:val="clear" w:color="auto" w:fill="FFF2CC" w:themeFill="accent4" w:themeFillTint="33"/>
          </w:tcPr>
          <w:p w14:paraId="638B079B" w14:textId="77777777" w:rsidR="00CA26A7" w:rsidRPr="00CA26A7" w:rsidRDefault="00CA26A7" w:rsidP="00CA26A7">
            <w:pPr>
              <w:spacing w:after="0" w:line="259" w:lineRule="auto"/>
              <w:contextualSpacing/>
              <w:jc w:val="center"/>
              <w:rPr>
                <w:rFonts w:asciiTheme="minorHAnsi" w:hAnsiTheme="minorHAnsi" w:cstheme="minorHAnsi"/>
                <w:b/>
                <w:sz w:val="20"/>
                <w:szCs w:val="20"/>
              </w:rPr>
            </w:pPr>
          </w:p>
          <w:p w14:paraId="67AFC210" w14:textId="77777777" w:rsidR="00CA26A7" w:rsidRPr="00CA26A7" w:rsidRDefault="00CA26A7" w:rsidP="00CA26A7">
            <w:pPr>
              <w:spacing w:after="0" w:line="259" w:lineRule="auto"/>
              <w:contextualSpacing/>
              <w:jc w:val="center"/>
              <w:rPr>
                <w:rFonts w:asciiTheme="minorHAnsi" w:hAnsiTheme="minorHAnsi" w:cstheme="minorHAnsi"/>
                <w:b/>
                <w:sz w:val="20"/>
                <w:szCs w:val="20"/>
              </w:rPr>
            </w:pPr>
            <w:r w:rsidRPr="00CA26A7">
              <w:rPr>
                <w:rFonts w:asciiTheme="minorHAnsi" w:hAnsiTheme="minorHAnsi" w:cstheme="minorHAnsi"/>
                <w:b/>
                <w:sz w:val="20"/>
                <w:szCs w:val="20"/>
              </w:rPr>
              <w:t>WEEK</w:t>
            </w:r>
          </w:p>
        </w:tc>
        <w:tc>
          <w:tcPr>
            <w:tcW w:w="6372" w:type="dxa"/>
            <w:shd w:val="clear" w:color="auto" w:fill="FFF2CC" w:themeFill="accent4" w:themeFillTint="33"/>
          </w:tcPr>
          <w:p w14:paraId="5CB4CA36" w14:textId="77777777" w:rsidR="00CA26A7" w:rsidRPr="00CA26A7" w:rsidRDefault="00CA26A7" w:rsidP="00CA26A7">
            <w:pPr>
              <w:spacing w:after="0" w:line="259" w:lineRule="auto"/>
              <w:contextualSpacing/>
              <w:jc w:val="center"/>
              <w:rPr>
                <w:rFonts w:asciiTheme="minorHAnsi" w:hAnsiTheme="minorHAnsi" w:cstheme="minorHAnsi"/>
                <w:b/>
                <w:sz w:val="20"/>
                <w:szCs w:val="20"/>
              </w:rPr>
            </w:pPr>
          </w:p>
          <w:p w14:paraId="1EBE50C3" w14:textId="77777777" w:rsidR="00CA26A7" w:rsidRPr="00CA26A7" w:rsidRDefault="00CA26A7" w:rsidP="00CA26A7">
            <w:pPr>
              <w:spacing w:after="0" w:line="259" w:lineRule="auto"/>
              <w:contextualSpacing/>
              <w:jc w:val="center"/>
              <w:rPr>
                <w:rFonts w:asciiTheme="minorHAnsi" w:hAnsiTheme="minorHAnsi" w:cstheme="minorHAnsi"/>
                <w:b/>
                <w:sz w:val="20"/>
                <w:szCs w:val="20"/>
              </w:rPr>
            </w:pPr>
            <w:r w:rsidRPr="00CA26A7">
              <w:rPr>
                <w:rFonts w:asciiTheme="minorHAnsi" w:hAnsiTheme="minorHAnsi" w:cstheme="minorHAnsi"/>
                <w:b/>
                <w:sz w:val="20"/>
                <w:szCs w:val="20"/>
              </w:rPr>
              <w:t>DESCRIPTION</w:t>
            </w:r>
          </w:p>
        </w:tc>
        <w:tc>
          <w:tcPr>
            <w:tcW w:w="1189" w:type="dxa"/>
            <w:shd w:val="clear" w:color="auto" w:fill="FFF2CC" w:themeFill="accent4" w:themeFillTint="33"/>
          </w:tcPr>
          <w:p w14:paraId="062D05D6" w14:textId="77777777" w:rsidR="00CA26A7" w:rsidRPr="00CA26A7" w:rsidRDefault="008D66F3" w:rsidP="00CA26A7">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w:t>
            </w:r>
          </w:p>
        </w:tc>
      </w:tr>
      <w:tr w:rsidR="008D66F3" w:rsidRPr="00CA26A7" w14:paraId="72E31988" w14:textId="77777777" w:rsidTr="008D66F3">
        <w:tc>
          <w:tcPr>
            <w:tcW w:w="1069" w:type="dxa"/>
          </w:tcPr>
          <w:p w14:paraId="6FCBFD95"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w:t>
            </w:r>
          </w:p>
        </w:tc>
        <w:tc>
          <w:tcPr>
            <w:tcW w:w="6372" w:type="dxa"/>
            <w:tcBorders>
              <w:bottom w:val="single" w:sz="4" w:space="0" w:color="auto"/>
            </w:tcBorders>
          </w:tcPr>
          <w:p w14:paraId="7FCC3AEE"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Shop safety, safety around machines, compressed air safety, and material safety data sheets.</w:t>
            </w:r>
          </w:p>
          <w:p w14:paraId="58FDBBC3"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Fire safety, personal fire protection, classification of fires, types of fire extinguishers.</w:t>
            </w:r>
          </w:p>
        </w:tc>
        <w:tc>
          <w:tcPr>
            <w:tcW w:w="1189" w:type="dxa"/>
            <w:tcBorders>
              <w:bottom w:val="single" w:sz="4" w:space="0" w:color="auto"/>
            </w:tcBorders>
          </w:tcPr>
          <w:p w14:paraId="1919190F"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1</w:t>
            </w:r>
          </w:p>
        </w:tc>
      </w:tr>
      <w:tr w:rsidR="008D66F3" w:rsidRPr="00CA26A7" w14:paraId="73EA3FCA" w14:textId="77777777" w:rsidTr="008D66F3">
        <w:tc>
          <w:tcPr>
            <w:tcW w:w="1069" w:type="dxa"/>
          </w:tcPr>
          <w:p w14:paraId="0D576262"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2</w:t>
            </w:r>
          </w:p>
        </w:tc>
        <w:tc>
          <w:tcPr>
            <w:tcW w:w="6372" w:type="dxa"/>
            <w:tcBorders>
              <w:bottom w:val="single" w:sz="4" w:space="0" w:color="auto"/>
            </w:tcBorders>
          </w:tcPr>
          <w:p w14:paraId="6C65F356"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Jacking and hoisting aircraft, foreign object damage, safety around helicopters, aircraft tiedown and securing procedures.</w:t>
            </w:r>
          </w:p>
        </w:tc>
        <w:tc>
          <w:tcPr>
            <w:tcW w:w="1189" w:type="dxa"/>
            <w:tcBorders>
              <w:bottom w:val="single" w:sz="4" w:space="0" w:color="auto"/>
            </w:tcBorders>
          </w:tcPr>
          <w:p w14:paraId="1E350AC1"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3, 5</w:t>
            </w:r>
          </w:p>
        </w:tc>
      </w:tr>
      <w:tr w:rsidR="008D66F3" w:rsidRPr="00CA26A7" w14:paraId="66D31EC5" w14:textId="77777777" w:rsidTr="008D66F3">
        <w:tc>
          <w:tcPr>
            <w:tcW w:w="1069" w:type="dxa"/>
          </w:tcPr>
          <w:p w14:paraId="7C9E12A1"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3</w:t>
            </w:r>
          </w:p>
        </w:tc>
        <w:tc>
          <w:tcPr>
            <w:tcW w:w="6372" w:type="dxa"/>
            <w:tcBorders>
              <w:top w:val="single" w:sz="4" w:space="0" w:color="auto"/>
            </w:tcBorders>
          </w:tcPr>
          <w:p w14:paraId="573D9A35"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Aircraft engine start procedures, hand propping, turbine engine starts, hung starts, hot starts, taxiing aircraft, towing aircraft, marshalling aircraft.</w:t>
            </w:r>
          </w:p>
        </w:tc>
        <w:tc>
          <w:tcPr>
            <w:tcW w:w="1189" w:type="dxa"/>
            <w:tcBorders>
              <w:top w:val="single" w:sz="4" w:space="0" w:color="auto"/>
            </w:tcBorders>
          </w:tcPr>
          <w:p w14:paraId="7151B67F"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1, 4</w:t>
            </w:r>
          </w:p>
        </w:tc>
      </w:tr>
      <w:tr w:rsidR="008D66F3" w:rsidRPr="00CA26A7" w14:paraId="4209A0BC" w14:textId="77777777" w:rsidTr="008D66F3">
        <w:tc>
          <w:tcPr>
            <w:tcW w:w="1069" w:type="dxa"/>
          </w:tcPr>
          <w:p w14:paraId="4C50567D"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4</w:t>
            </w:r>
          </w:p>
        </w:tc>
        <w:tc>
          <w:tcPr>
            <w:tcW w:w="6372" w:type="dxa"/>
          </w:tcPr>
          <w:p w14:paraId="4112DAF8"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Quiz 1</w:t>
            </w:r>
          </w:p>
          <w:p w14:paraId="0B67229B"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Ground service equipment, electrical ground power units, hydraulic power units, servicing oxygen, aircraft fuels, aircraft fuel performance numbers, turbine fuels, fuel volatility, fuel and static electricity.</w:t>
            </w:r>
          </w:p>
        </w:tc>
        <w:tc>
          <w:tcPr>
            <w:tcW w:w="1189" w:type="dxa"/>
          </w:tcPr>
          <w:p w14:paraId="0EA744DE"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1, 2, 3</w:t>
            </w:r>
          </w:p>
        </w:tc>
      </w:tr>
      <w:tr w:rsidR="008D66F3" w:rsidRPr="00CA26A7" w14:paraId="12FAD4BD" w14:textId="77777777" w:rsidTr="008D66F3">
        <w:tc>
          <w:tcPr>
            <w:tcW w:w="1069" w:type="dxa"/>
          </w:tcPr>
          <w:p w14:paraId="06682CF5"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5</w:t>
            </w:r>
          </w:p>
        </w:tc>
        <w:tc>
          <w:tcPr>
            <w:tcW w:w="6372" w:type="dxa"/>
          </w:tcPr>
          <w:p w14:paraId="6591729E"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 xml:space="preserve">Fueling aircraft, fuel contamination control, turbine fuel contamination, fuel microbial growth, fuel surfactants, aircraft pressure fueling, defueling aircraft. </w:t>
            </w:r>
          </w:p>
        </w:tc>
        <w:tc>
          <w:tcPr>
            <w:tcW w:w="1189" w:type="dxa"/>
          </w:tcPr>
          <w:p w14:paraId="17E6F968"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2</w:t>
            </w:r>
          </w:p>
        </w:tc>
      </w:tr>
      <w:tr w:rsidR="008D66F3" w:rsidRPr="00CA26A7" w14:paraId="5F529347" w14:textId="77777777" w:rsidTr="008D66F3">
        <w:tc>
          <w:tcPr>
            <w:tcW w:w="1069" w:type="dxa"/>
          </w:tcPr>
          <w:p w14:paraId="3BC014DA"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6</w:t>
            </w:r>
          </w:p>
        </w:tc>
        <w:tc>
          <w:tcPr>
            <w:tcW w:w="6372" w:type="dxa"/>
          </w:tcPr>
          <w:p w14:paraId="52ECBFE4"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Aircraft weighing procedures, aircraft weight, aircraft weight limitations, center of gravity, aircraft loading aspects, aircraft datum, center of gravity positions.</w:t>
            </w:r>
          </w:p>
        </w:tc>
        <w:tc>
          <w:tcPr>
            <w:tcW w:w="1189" w:type="dxa"/>
          </w:tcPr>
          <w:p w14:paraId="5F8A7FB8"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5, 6</w:t>
            </w:r>
          </w:p>
        </w:tc>
      </w:tr>
      <w:tr w:rsidR="008D66F3" w:rsidRPr="00CA26A7" w14:paraId="57B7535C" w14:textId="77777777" w:rsidTr="008D66F3">
        <w:tc>
          <w:tcPr>
            <w:tcW w:w="1069" w:type="dxa"/>
          </w:tcPr>
          <w:p w14:paraId="7DE8F809"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7</w:t>
            </w:r>
          </w:p>
        </w:tc>
        <w:tc>
          <w:tcPr>
            <w:tcW w:w="6372" w:type="dxa"/>
          </w:tcPr>
          <w:p w14:paraId="6D806B07"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Test 1</w:t>
            </w:r>
          </w:p>
          <w:p w14:paraId="7296CBD3"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Weight and balance principles, calculating weight and balance, preparation for weight and balance, equipment used for weighting aircraft, recording weight and balance data, locating the CG</w:t>
            </w:r>
          </w:p>
        </w:tc>
        <w:tc>
          <w:tcPr>
            <w:tcW w:w="1189" w:type="dxa"/>
          </w:tcPr>
          <w:p w14:paraId="1E16473B"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5, 6</w:t>
            </w:r>
          </w:p>
        </w:tc>
      </w:tr>
      <w:tr w:rsidR="008D66F3" w:rsidRPr="00CA26A7" w14:paraId="28D59660" w14:textId="77777777" w:rsidTr="008D66F3">
        <w:tc>
          <w:tcPr>
            <w:tcW w:w="1069" w:type="dxa"/>
          </w:tcPr>
          <w:p w14:paraId="2F05E1B7"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8</w:t>
            </w:r>
          </w:p>
        </w:tc>
        <w:tc>
          <w:tcPr>
            <w:tcW w:w="6372" w:type="dxa"/>
            <w:tcBorders>
              <w:bottom w:val="single" w:sz="4" w:space="0" w:color="auto"/>
            </w:tcBorders>
          </w:tcPr>
          <w:p w14:paraId="0FB0F589"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 xml:space="preserve">Mean aerodynamic cord, empty weight </w:t>
            </w:r>
            <w:proofErr w:type="gramStart"/>
            <w:r w:rsidRPr="008D66F3">
              <w:rPr>
                <w:rFonts w:asciiTheme="minorHAnsi" w:hAnsiTheme="minorHAnsi" w:cstheme="minorHAnsi"/>
                <w:sz w:val="20"/>
                <w:szCs w:val="20"/>
              </w:rPr>
              <w:t>CG,  loaded</w:t>
            </w:r>
            <w:proofErr w:type="gramEnd"/>
            <w:r w:rsidRPr="008D66F3">
              <w:rPr>
                <w:rFonts w:asciiTheme="minorHAnsi" w:hAnsiTheme="minorHAnsi" w:cstheme="minorHAnsi"/>
                <w:sz w:val="20"/>
                <w:szCs w:val="20"/>
              </w:rPr>
              <w:t xml:space="preserve"> CG range, weight distribution, air taxiing loading (Part 135).</w:t>
            </w:r>
          </w:p>
        </w:tc>
        <w:tc>
          <w:tcPr>
            <w:tcW w:w="1189" w:type="dxa"/>
            <w:tcBorders>
              <w:bottom w:val="single" w:sz="4" w:space="0" w:color="auto"/>
            </w:tcBorders>
          </w:tcPr>
          <w:p w14:paraId="12C84A43"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6</w:t>
            </w:r>
          </w:p>
        </w:tc>
      </w:tr>
      <w:tr w:rsidR="008D66F3" w:rsidRPr="00CA26A7" w14:paraId="217EDED6" w14:textId="77777777" w:rsidTr="008D66F3">
        <w:tc>
          <w:tcPr>
            <w:tcW w:w="1069" w:type="dxa"/>
          </w:tcPr>
          <w:p w14:paraId="24F6B6E5"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9</w:t>
            </w:r>
          </w:p>
        </w:tc>
        <w:tc>
          <w:tcPr>
            <w:tcW w:w="6372" w:type="dxa"/>
            <w:tcBorders>
              <w:bottom w:val="single" w:sz="4" w:space="0" w:color="auto"/>
            </w:tcBorders>
          </w:tcPr>
          <w:p w14:paraId="27D336C0"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Shifting the CG, ballast, weight and balance change after alterations, adverse loading CG forward and rearward, maximum gross weight check, maximum land weight check.</w:t>
            </w:r>
          </w:p>
        </w:tc>
        <w:tc>
          <w:tcPr>
            <w:tcW w:w="1189" w:type="dxa"/>
            <w:tcBorders>
              <w:bottom w:val="single" w:sz="4" w:space="0" w:color="auto"/>
            </w:tcBorders>
          </w:tcPr>
          <w:p w14:paraId="6CE82922"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6</w:t>
            </w:r>
          </w:p>
        </w:tc>
      </w:tr>
      <w:tr w:rsidR="008D66F3" w:rsidRPr="00CA26A7" w14:paraId="3F78D48B" w14:textId="77777777" w:rsidTr="008D66F3">
        <w:tc>
          <w:tcPr>
            <w:tcW w:w="1069" w:type="dxa"/>
          </w:tcPr>
          <w:p w14:paraId="1B37775C"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10</w:t>
            </w:r>
          </w:p>
        </w:tc>
        <w:tc>
          <w:tcPr>
            <w:tcW w:w="6372" w:type="dxa"/>
            <w:tcBorders>
              <w:top w:val="single" w:sz="4" w:space="0" w:color="auto"/>
              <w:bottom w:val="single" w:sz="4" w:space="0" w:color="auto"/>
            </w:tcBorders>
          </w:tcPr>
          <w:p w14:paraId="39EAC011"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Helicopter weight and balance, calculating weight and balance forward and aft, calculating lateral CG.</w:t>
            </w:r>
          </w:p>
        </w:tc>
        <w:tc>
          <w:tcPr>
            <w:tcW w:w="1189" w:type="dxa"/>
            <w:tcBorders>
              <w:top w:val="single" w:sz="4" w:space="0" w:color="auto"/>
              <w:bottom w:val="single" w:sz="4" w:space="0" w:color="auto"/>
            </w:tcBorders>
          </w:tcPr>
          <w:p w14:paraId="7DD71620"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5, 6</w:t>
            </w:r>
          </w:p>
        </w:tc>
      </w:tr>
      <w:tr w:rsidR="008D66F3" w:rsidRPr="00CA26A7" w14:paraId="4A164EF3" w14:textId="77777777" w:rsidTr="008D66F3">
        <w:tc>
          <w:tcPr>
            <w:tcW w:w="1069" w:type="dxa"/>
          </w:tcPr>
          <w:p w14:paraId="197EA959"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11</w:t>
            </w:r>
          </w:p>
        </w:tc>
        <w:tc>
          <w:tcPr>
            <w:tcW w:w="6372" w:type="dxa"/>
            <w:tcBorders>
              <w:bottom w:val="single" w:sz="4" w:space="0" w:color="auto"/>
            </w:tcBorders>
          </w:tcPr>
          <w:p w14:paraId="2B336E6F"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Aircraft cleaning, exterior cleaning, non-metal cleaning, powerplant cleaning.</w:t>
            </w:r>
          </w:p>
        </w:tc>
        <w:tc>
          <w:tcPr>
            <w:tcW w:w="1189" w:type="dxa"/>
            <w:tcBorders>
              <w:bottom w:val="single" w:sz="4" w:space="0" w:color="auto"/>
            </w:tcBorders>
          </w:tcPr>
          <w:p w14:paraId="6F206D84"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7</w:t>
            </w:r>
          </w:p>
        </w:tc>
      </w:tr>
      <w:tr w:rsidR="008D66F3" w:rsidRPr="00CA26A7" w14:paraId="5B8BC4C5" w14:textId="77777777" w:rsidTr="008D66F3">
        <w:tc>
          <w:tcPr>
            <w:tcW w:w="1069" w:type="dxa"/>
          </w:tcPr>
          <w:p w14:paraId="54DF8CA1"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12</w:t>
            </w:r>
          </w:p>
        </w:tc>
        <w:tc>
          <w:tcPr>
            <w:tcW w:w="6372" w:type="dxa"/>
            <w:tcBorders>
              <w:top w:val="single" w:sz="4" w:space="0" w:color="auto"/>
              <w:bottom w:val="single" w:sz="4" w:space="0" w:color="auto"/>
            </w:tcBorders>
          </w:tcPr>
          <w:p w14:paraId="1F22D9DA"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Test 2</w:t>
            </w:r>
          </w:p>
          <w:p w14:paraId="170C401D"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Detailed drawings, assembly drawings, installation drawings, section drawings.</w:t>
            </w:r>
          </w:p>
        </w:tc>
        <w:tc>
          <w:tcPr>
            <w:tcW w:w="1189" w:type="dxa"/>
            <w:tcBorders>
              <w:top w:val="single" w:sz="4" w:space="0" w:color="auto"/>
              <w:bottom w:val="single" w:sz="4" w:space="0" w:color="auto"/>
            </w:tcBorders>
          </w:tcPr>
          <w:p w14:paraId="4C0449B0"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8</w:t>
            </w:r>
          </w:p>
        </w:tc>
      </w:tr>
      <w:tr w:rsidR="008D66F3" w:rsidRPr="00CA26A7" w14:paraId="100C9FC1" w14:textId="77777777" w:rsidTr="008D66F3">
        <w:tc>
          <w:tcPr>
            <w:tcW w:w="1069" w:type="dxa"/>
          </w:tcPr>
          <w:p w14:paraId="1C089F9F"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13</w:t>
            </w:r>
          </w:p>
        </w:tc>
        <w:tc>
          <w:tcPr>
            <w:tcW w:w="6372" w:type="dxa"/>
            <w:tcBorders>
              <w:bottom w:val="single" w:sz="4" w:space="0" w:color="auto"/>
            </w:tcBorders>
          </w:tcPr>
          <w:p w14:paraId="11E05960"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Block diagrams, flow charts, wiring diagrams.</w:t>
            </w:r>
          </w:p>
          <w:p w14:paraId="66D17DB5"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Orthographic projection, isometric drawings, oblique drawings, perspective drawings.</w:t>
            </w:r>
          </w:p>
        </w:tc>
        <w:tc>
          <w:tcPr>
            <w:tcW w:w="1189" w:type="dxa"/>
            <w:tcBorders>
              <w:bottom w:val="single" w:sz="4" w:space="0" w:color="auto"/>
            </w:tcBorders>
          </w:tcPr>
          <w:p w14:paraId="0DD06DB0"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8</w:t>
            </w:r>
          </w:p>
        </w:tc>
      </w:tr>
      <w:tr w:rsidR="008D66F3" w:rsidRPr="00CA26A7" w14:paraId="563F4019" w14:textId="77777777" w:rsidTr="008D66F3">
        <w:tc>
          <w:tcPr>
            <w:tcW w:w="1069" w:type="dxa"/>
          </w:tcPr>
          <w:p w14:paraId="4F596609"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14</w:t>
            </w:r>
          </w:p>
        </w:tc>
        <w:tc>
          <w:tcPr>
            <w:tcW w:w="6372" w:type="dxa"/>
            <w:tcBorders>
              <w:top w:val="single" w:sz="4" w:space="0" w:color="auto"/>
            </w:tcBorders>
          </w:tcPr>
          <w:p w14:paraId="33AC4694" w14:textId="77777777" w:rsid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Drawing lines and their meaning, dimensioning</w:t>
            </w:r>
          </w:p>
          <w:p w14:paraId="731C7766"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lastRenderedPageBreak/>
              <w:t xml:space="preserve">Aircraft production drawings, basic sketching.  </w:t>
            </w:r>
          </w:p>
        </w:tc>
        <w:tc>
          <w:tcPr>
            <w:tcW w:w="1189" w:type="dxa"/>
            <w:tcBorders>
              <w:top w:val="single" w:sz="4" w:space="0" w:color="auto"/>
            </w:tcBorders>
          </w:tcPr>
          <w:p w14:paraId="261D89E1"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8</w:t>
            </w:r>
          </w:p>
        </w:tc>
      </w:tr>
      <w:tr w:rsidR="008D66F3" w:rsidRPr="00CA26A7" w14:paraId="3DE326D4" w14:textId="77777777" w:rsidTr="008D66F3">
        <w:tc>
          <w:tcPr>
            <w:tcW w:w="1069" w:type="dxa"/>
          </w:tcPr>
          <w:p w14:paraId="538AE43C"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15</w:t>
            </w:r>
          </w:p>
        </w:tc>
        <w:tc>
          <w:tcPr>
            <w:tcW w:w="6372" w:type="dxa"/>
          </w:tcPr>
          <w:p w14:paraId="1262B3E2"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Nomograms, wiring chart, break-horsepower charts, fuel consumption charts, horsepower-altitude charts.</w:t>
            </w:r>
          </w:p>
        </w:tc>
        <w:tc>
          <w:tcPr>
            <w:tcW w:w="1189" w:type="dxa"/>
          </w:tcPr>
          <w:p w14:paraId="6F9B8FA9" w14:textId="77777777" w:rsidR="008D66F3" w:rsidRPr="00CA26A7" w:rsidRDefault="008D66F3" w:rsidP="008D66F3">
            <w:pPr>
              <w:spacing w:after="0" w:line="240" w:lineRule="auto"/>
              <w:rPr>
                <w:rFonts w:asciiTheme="minorHAnsi" w:hAnsiTheme="minorHAnsi" w:cstheme="minorHAnsi"/>
                <w:sz w:val="20"/>
                <w:szCs w:val="20"/>
              </w:rPr>
            </w:pPr>
            <w:r>
              <w:rPr>
                <w:rFonts w:asciiTheme="minorHAnsi" w:hAnsiTheme="minorHAnsi" w:cstheme="minorHAnsi"/>
                <w:sz w:val="20"/>
                <w:szCs w:val="20"/>
              </w:rPr>
              <w:t>8</w:t>
            </w:r>
          </w:p>
        </w:tc>
      </w:tr>
      <w:tr w:rsidR="008D66F3" w:rsidRPr="00CA26A7" w14:paraId="02DCB3B1" w14:textId="77777777" w:rsidTr="008D66F3">
        <w:tc>
          <w:tcPr>
            <w:tcW w:w="1069" w:type="dxa"/>
          </w:tcPr>
          <w:p w14:paraId="4E55642A" w14:textId="77777777" w:rsidR="008D66F3" w:rsidRPr="00CA26A7" w:rsidRDefault="008D66F3" w:rsidP="008D66F3">
            <w:pPr>
              <w:spacing w:after="0" w:line="240" w:lineRule="auto"/>
              <w:rPr>
                <w:rFonts w:asciiTheme="minorHAnsi" w:hAnsiTheme="minorHAnsi" w:cstheme="minorHAnsi"/>
                <w:sz w:val="20"/>
                <w:szCs w:val="20"/>
              </w:rPr>
            </w:pPr>
            <w:r w:rsidRPr="00CA26A7">
              <w:rPr>
                <w:rFonts w:asciiTheme="minorHAnsi" w:hAnsiTheme="minorHAnsi" w:cstheme="minorHAnsi"/>
                <w:sz w:val="20"/>
                <w:szCs w:val="20"/>
              </w:rPr>
              <w:t>WEEK 16</w:t>
            </w:r>
          </w:p>
        </w:tc>
        <w:tc>
          <w:tcPr>
            <w:tcW w:w="6372" w:type="dxa"/>
          </w:tcPr>
          <w:p w14:paraId="3CF06E3C" w14:textId="77777777" w:rsidR="008D66F3" w:rsidRPr="008D66F3" w:rsidRDefault="008D66F3" w:rsidP="008D66F3">
            <w:pPr>
              <w:spacing w:after="0" w:line="240" w:lineRule="auto"/>
              <w:rPr>
                <w:rFonts w:asciiTheme="minorHAnsi" w:hAnsiTheme="minorHAnsi" w:cstheme="minorHAnsi"/>
                <w:sz w:val="20"/>
                <w:szCs w:val="20"/>
              </w:rPr>
            </w:pPr>
            <w:r w:rsidRPr="008D66F3">
              <w:rPr>
                <w:rFonts w:asciiTheme="minorHAnsi" w:hAnsiTheme="minorHAnsi" w:cstheme="minorHAnsi"/>
                <w:sz w:val="20"/>
                <w:szCs w:val="20"/>
              </w:rPr>
              <w:t>Final</w:t>
            </w:r>
          </w:p>
          <w:p w14:paraId="6EC1B881" w14:textId="77777777" w:rsidR="008D66F3" w:rsidRPr="008D66F3" w:rsidRDefault="008D66F3" w:rsidP="008D66F3">
            <w:pPr>
              <w:spacing w:after="0" w:line="240" w:lineRule="auto"/>
              <w:rPr>
                <w:rFonts w:asciiTheme="minorHAnsi" w:hAnsiTheme="minorHAnsi" w:cstheme="minorHAnsi"/>
                <w:sz w:val="20"/>
                <w:szCs w:val="20"/>
              </w:rPr>
            </w:pPr>
          </w:p>
        </w:tc>
        <w:tc>
          <w:tcPr>
            <w:tcW w:w="1189" w:type="dxa"/>
          </w:tcPr>
          <w:p w14:paraId="18D01C5C" w14:textId="77777777" w:rsidR="008D66F3" w:rsidRPr="00CA26A7" w:rsidRDefault="008D66F3" w:rsidP="008D66F3">
            <w:pPr>
              <w:spacing w:after="0" w:line="240" w:lineRule="auto"/>
              <w:rPr>
                <w:rFonts w:asciiTheme="minorHAnsi" w:hAnsiTheme="minorHAnsi" w:cstheme="minorHAnsi"/>
                <w:sz w:val="20"/>
                <w:szCs w:val="20"/>
              </w:rPr>
            </w:pPr>
          </w:p>
        </w:tc>
      </w:tr>
    </w:tbl>
    <w:p w14:paraId="67E63E9A" w14:textId="77777777" w:rsidR="00CA26A7" w:rsidRPr="00CA26A7" w:rsidRDefault="00CA26A7" w:rsidP="00CA26A7">
      <w:pPr>
        <w:widowControl w:val="0"/>
        <w:autoSpaceDE w:val="0"/>
        <w:autoSpaceDN w:val="0"/>
        <w:adjustRightInd w:val="0"/>
        <w:spacing w:after="0" w:line="240" w:lineRule="auto"/>
        <w:rPr>
          <w:rFonts w:eastAsia="Times New Roman" w:cs="Times New Roman"/>
          <w:b/>
          <w:szCs w:val="24"/>
        </w:rPr>
      </w:pPr>
    </w:p>
    <w:p w14:paraId="06FC87B9" w14:textId="77777777" w:rsidR="00CA26A7" w:rsidRPr="00CE7FF0" w:rsidRDefault="00CA26A7" w:rsidP="00CA26A7">
      <w:pPr>
        <w:pStyle w:val="ListParagraph"/>
        <w:numPr>
          <w:ilvl w:val="1"/>
          <w:numId w:val="4"/>
        </w:numPr>
        <w:spacing w:after="160" w:line="259" w:lineRule="auto"/>
      </w:pPr>
      <w:r w:rsidRPr="00CE7FF0">
        <w:t>Shop safety, safety around machines, compressed air safety, and material safety data sheets.</w:t>
      </w:r>
    </w:p>
    <w:p w14:paraId="20EF6C4C" w14:textId="77777777" w:rsidR="00CA26A7" w:rsidRPr="00CE7FF0" w:rsidRDefault="00CA26A7" w:rsidP="00CA26A7">
      <w:pPr>
        <w:pStyle w:val="ListParagraph"/>
        <w:numPr>
          <w:ilvl w:val="1"/>
          <w:numId w:val="4"/>
        </w:numPr>
        <w:spacing w:after="160" w:line="259" w:lineRule="auto"/>
      </w:pPr>
      <w:r w:rsidRPr="00CE7FF0">
        <w:t>Fire safety, personal fire protection, classification of fires, types of fire extinguishers.</w:t>
      </w:r>
    </w:p>
    <w:p w14:paraId="1C1A59E8" w14:textId="77777777" w:rsidR="00CA26A7" w:rsidRPr="00CE7FF0" w:rsidRDefault="00CA26A7" w:rsidP="00CA26A7">
      <w:pPr>
        <w:pStyle w:val="ListParagraph"/>
        <w:numPr>
          <w:ilvl w:val="1"/>
          <w:numId w:val="4"/>
        </w:numPr>
        <w:spacing w:after="160" w:line="259" w:lineRule="auto"/>
      </w:pPr>
      <w:r w:rsidRPr="00CE7FF0">
        <w:t>Jacking and hoisting aircraft, foreign object damage, safety around helicopters, aircraft tiedown and securing procedures.</w:t>
      </w:r>
    </w:p>
    <w:p w14:paraId="39F7D8E5" w14:textId="77777777" w:rsidR="00CA26A7" w:rsidRPr="00CE7FF0" w:rsidRDefault="00CA26A7" w:rsidP="00CA26A7">
      <w:pPr>
        <w:pStyle w:val="ListParagraph"/>
        <w:numPr>
          <w:ilvl w:val="1"/>
          <w:numId w:val="4"/>
        </w:numPr>
        <w:spacing w:after="160" w:line="259" w:lineRule="auto"/>
      </w:pPr>
      <w:r w:rsidRPr="00CE7FF0">
        <w:t>Aircraft engine start procedures, hand propping, turbine engine starts, hung starts, hot starts, taxiing aircraft, towing aircraft, marshalling aircraft.</w:t>
      </w:r>
    </w:p>
    <w:p w14:paraId="7448AB32" w14:textId="77777777" w:rsidR="00CA26A7" w:rsidRPr="00CE7FF0" w:rsidRDefault="00CA26A7" w:rsidP="00CA26A7">
      <w:pPr>
        <w:pStyle w:val="ListParagraph"/>
        <w:numPr>
          <w:ilvl w:val="1"/>
          <w:numId w:val="4"/>
        </w:numPr>
        <w:spacing w:after="160" w:line="259" w:lineRule="auto"/>
      </w:pPr>
      <w:r>
        <w:t>Quiz</w:t>
      </w:r>
      <w:r w:rsidRPr="00CE7FF0">
        <w:t xml:space="preserve"> 1</w:t>
      </w:r>
    </w:p>
    <w:p w14:paraId="22DC8D7C" w14:textId="77777777" w:rsidR="00CA26A7" w:rsidRPr="00CE7FF0" w:rsidRDefault="00CA26A7" w:rsidP="00CA26A7">
      <w:pPr>
        <w:pStyle w:val="ListParagraph"/>
        <w:numPr>
          <w:ilvl w:val="1"/>
          <w:numId w:val="4"/>
        </w:numPr>
        <w:spacing w:after="160" w:line="259" w:lineRule="auto"/>
      </w:pPr>
      <w:r w:rsidRPr="00CE7FF0">
        <w:t>Ground service equipment, electrical ground power units, hydraulic power units, servicing oxygen, aircraft fuels, aircraft fuel performance numbers, turbine fuels, fuel volatility, fuel and static electricity.</w:t>
      </w:r>
    </w:p>
    <w:p w14:paraId="022C8C51" w14:textId="77777777" w:rsidR="00CA26A7" w:rsidRPr="00CE7FF0" w:rsidRDefault="00CA26A7" w:rsidP="00CA26A7">
      <w:pPr>
        <w:pStyle w:val="ListParagraph"/>
        <w:numPr>
          <w:ilvl w:val="1"/>
          <w:numId w:val="4"/>
        </w:numPr>
        <w:spacing w:after="160" w:line="259" w:lineRule="auto"/>
      </w:pPr>
      <w:r w:rsidRPr="00CE7FF0">
        <w:t xml:space="preserve">Fueling aircraft, fuel contamination control, turbine fuel contamination, fuel microbial growth, fuel surfactants, aircraft pressure fueling, defueling aircraft. </w:t>
      </w:r>
    </w:p>
    <w:p w14:paraId="020FB0BC" w14:textId="77777777" w:rsidR="00CA26A7" w:rsidRDefault="00CA26A7" w:rsidP="00CA26A7">
      <w:pPr>
        <w:pStyle w:val="ListParagraph"/>
        <w:numPr>
          <w:ilvl w:val="1"/>
          <w:numId w:val="4"/>
        </w:numPr>
        <w:spacing w:after="160" w:line="259" w:lineRule="auto"/>
      </w:pPr>
      <w:r w:rsidRPr="00CE7FF0">
        <w:t>Aircraft weighing procedures, aircraft weight, aircraft weight limitations, center of gravity, aircraft loading aspects, aircraft datum, center of gravity positions.</w:t>
      </w:r>
    </w:p>
    <w:p w14:paraId="2EFBBD58" w14:textId="77777777" w:rsidR="00CA26A7" w:rsidRPr="00CE7FF0" w:rsidRDefault="00CA26A7" w:rsidP="00CA26A7">
      <w:pPr>
        <w:pStyle w:val="ListParagraph"/>
        <w:numPr>
          <w:ilvl w:val="1"/>
          <w:numId w:val="4"/>
        </w:numPr>
        <w:spacing w:after="160" w:line="259" w:lineRule="auto"/>
      </w:pPr>
      <w:r>
        <w:t>Test 1</w:t>
      </w:r>
    </w:p>
    <w:p w14:paraId="0A9BA76B" w14:textId="77777777" w:rsidR="00CA26A7" w:rsidRDefault="00CA26A7" w:rsidP="00CA26A7">
      <w:pPr>
        <w:pStyle w:val="ListParagraph"/>
        <w:numPr>
          <w:ilvl w:val="1"/>
          <w:numId w:val="4"/>
        </w:numPr>
        <w:spacing w:after="160" w:line="259" w:lineRule="auto"/>
      </w:pPr>
      <w:r w:rsidRPr="00CE7FF0">
        <w:t>Weight and balance principles, calculating weight and balance, preparation for weight and balance, equipment used for weighting aircraft, recording weight and balance data, locating the CG</w:t>
      </w:r>
    </w:p>
    <w:p w14:paraId="10726687" w14:textId="77777777" w:rsidR="00CA26A7" w:rsidRPr="00CE7FF0" w:rsidRDefault="00CA26A7" w:rsidP="00CA26A7">
      <w:pPr>
        <w:pStyle w:val="ListParagraph"/>
        <w:numPr>
          <w:ilvl w:val="1"/>
          <w:numId w:val="4"/>
        </w:numPr>
        <w:spacing w:after="160" w:line="259" w:lineRule="auto"/>
      </w:pPr>
      <w:r w:rsidRPr="00CE7FF0">
        <w:t xml:space="preserve">Mean aerodynamic cord, empty weight </w:t>
      </w:r>
      <w:proofErr w:type="gramStart"/>
      <w:r w:rsidRPr="00CE7FF0">
        <w:t>CG,  loaded</w:t>
      </w:r>
      <w:proofErr w:type="gramEnd"/>
      <w:r w:rsidRPr="00CE7FF0">
        <w:t xml:space="preserve"> CG range, weight distribution, air taxiing loading (Part 135).</w:t>
      </w:r>
    </w:p>
    <w:p w14:paraId="0FD3F46E" w14:textId="77777777" w:rsidR="00CA26A7" w:rsidRPr="00CE7FF0" w:rsidRDefault="00CA26A7" w:rsidP="00CA26A7">
      <w:pPr>
        <w:pStyle w:val="ListParagraph"/>
        <w:numPr>
          <w:ilvl w:val="1"/>
          <w:numId w:val="4"/>
        </w:numPr>
        <w:spacing w:after="160" w:line="259" w:lineRule="auto"/>
      </w:pPr>
      <w:r w:rsidRPr="00CE7FF0">
        <w:t>Shifting the CG, ballast, weight and balance change after alterations, adverse loading CG forward and rearward, maximum gross weight check, maximum land weight check.</w:t>
      </w:r>
    </w:p>
    <w:p w14:paraId="5154D9F4" w14:textId="77777777" w:rsidR="00CA26A7" w:rsidRPr="00CE7FF0" w:rsidRDefault="00CA26A7" w:rsidP="00CA26A7">
      <w:pPr>
        <w:pStyle w:val="ListParagraph"/>
        <w:numPr>
          <w:ilvl w:val="1"/>
          <w:numId w:val="4"/>
        </w:numPr>
        <w:spacing w:after="160" w:line="259" w:lineRule="auto"/>
      </w:pPr>
      <w:r w:rsidRPr="00CE7FF0">
        <w:t>Helicopter weight and balance, calculating weight and balance forward and aft, calculating lateral CG.</w:t>
      </w:r>
    </w:p>
    <w:p w14:paraId="3F3A561C" w14:textId="77777777" w:rsidR="00CA26A7" w:rsidRDefault="00CA26A7" w:rsidP="00CA26A7">
      <w:pPr>
        <w:pStyle w:val="ListParagraph"/>
        <w:numPr>
          <w:ilvl w:val="1"/>
          <w:numId w:val="4"/>
        </w:numPr>
        <w:spacing w:after="160" w:line="259" w:lineRule="auto"/>
      </w:pPr>
      <w:r w:rsidRPr="00CE7FF0">
        <w:t>Aircraft cleaning, exterior cleaning, non-metal cleaning, powerplant cleaning.</w:t>
      </w:r>
    </w:p>
    <w:p w14:paraId="3C063C4D" w14:textId="77777777" w:rsidR="00CA26A7" w:rsidRPr="00CE7FF0" w:rsidRDefault="00CA26A7" w:rsidP="00CA26A7">
      <w:pPr>
        <w:pStyle w:val="ListParagraph"/>
        <w:numPr>
          <w:ilvl w:val="1"/>
          <w:numId w:val="4"/>
        </w:numPr>
        <w:spacing w:after="160" w:line="259" w:lineRule="auto"/>
      </w:pPr>
      <w:r>
        <w:t>Test 2</w:t>
      </w:r>
    </w:p>
    <w:p w14:paraId="56441E6D" w14:textId="77777777" w:rsidR="00CA26A7" w:rsidRPr="00C434FC" w:rsidRDefault="00CA26A7" w:rsidP="00CA26A7">
      <w:pPr>
        <w:pStyle w:val="ListParagraph"/>
        <w:numPr>
          <w:ilvl w:val="1"/>
          <w:numId w:val="4"/>
        </w:numPr>
        <w:spacing w:after="160" w:line="259" w:lineRule="auto"/>
      </w:pPr>
      <w:r w:rsidRPr="00C434FC">
        <w:t>Detailed drawings, assembly drawings, installation drawings, section drawings.</w:t>
      </w:r>
    </w:p>
    <w:p w14:paraId="0E502E3E" w14:textId="77777777" w:rsidR="00CA26A7" w:rsidRPr="00C434FC" w:rsidRDefault="00CA26A7" w:rsidP="00CA26A7">
      <w:pPr>
        <w:pStyle w:val="ListParagraph"/>
        <w:numPr>
          <w:ilvl w:val="1"/>
          <w:numId w:val="4"/>
        </w:numPr>
        <w:spacing w:after="160" w:line="259" w:lineRule="auto"/>
      </w:pPr>
      <w:r w:rsidRPr="00C434FC">
        <w:t>Block diagrams, flow charts, wiring diagrams.</w:t>
      </w:r>
    </w:p>
    <w:p w14:paraId="350AB08E" w14:textId="77777777" w:rsidR="00CA26A7" w:rsidRPr="00C434FC" w:rsidRDefault="00CA26A7" w:rsidP="00CA26A7">
      <w:pPr>
        <w:pStyle w:val="ListParagraph"/>
        <w:numPr>
          <w:ilvl w:val="1"/>
          <w:numId w:val="4"/>
        </w:numPr>
        <w:spacing w:after="160" w:line="259" w:lineRule="auto"/>
      </w:pPr>
      <w:r w:rsidRPr="00C434FC">
        <w:t>Orthographic projection, isometric drawings, oblique drawings, perspective drawings.</w:t>
      </w:r>
    </w:p>
    <w:p w14:paraId="7623FB9E" w14:textId="77777777" w:rsidR="00CA26A7" w:rsidRPr="00C434FC" w:rsidRDefault="00CA26A7" w:rsidP="00CA26A7">
      <w:pPr>
        <w:pStyle w:val="ListParagraph"/>
        <w:numPr>
          <w:ilvl w:val="1"/>
          <w:numId w:val="4"/>
        </w:numPr>
        <w:spacing w:after="160" w:line="259" w:lineRule="auto"/>
      </w:pPr>
      <w:r w:rsidRPr="00C434FC">
        <w:t xml:space="preserve">Drawing lines and their meaning, dimensioning. </w:t>
      </w:r>
    </w:p>
    <w:p w14:paraId="5D78D9E7" w14:textId="77777777" w:rsidR="00CA26A7" w:rsidRPr="00C434FC" w:rsidRDefault="00CA26A7" w:rsidP="00CA26A7">
      <w:pPr>
        <w:pStyle w:val="ListParagraph"/>
        <w:numPr>
          <w:ilvl w:val="1"/>
          <w:numId w:val="4"/>
        </w:numPr>
        <w:spacing w:after="160" w:line="259" w:lineRule="auto"/>
      </w:pPr>
      <w:r w:rsidRPr="00C434FC">
        <w:t xml:space="preserve">Aircraft production drawings, basic sketching.  </w:t>
      </w:r>
    </w:p>
    <w:p w14:paraId="004C565A" w14:textId="77777777" w:rsidR="00CA26A7" w:rsidRDefault="00CA26A7" w:rsidP="00CA26A7">
      <w:pPr>
        <w:pStyle w:val="ListParagraph"/>
        <w:numPr>
          <w:ilvl w:val="1"/>
          <w:numId w:val="4"/>
        </w:numPr>
        <w:spacing w:after="160" w:line="259" w:lineRule="auto"/>
      </w:pPr>
      <w:r w:rsidRPr="00C434FC">
        <w:t>Nomograms, wiring chart, break-horsepower charts, fuel consumption charts, horsepower-altitude charts.</w:t>
      </w:r>
    </w:p>
    <w:p w14:paraId="0B996F99" w14:textId="77777777" w:rsidR="00CA26A7" w:rsidRPr="00C434FC" w:rsidRDefault="00CA26A7" w:rsidP="00CA26A7">
      <w:pPr>
        <w:pStyle w:val="ListParagraph"/>
        <w:numPr>
          <w:ilvl w:val="1"/>
          <w:numId w:val="4"/>
        </w:numPr>
        <w:spacing w:after="160" w:line="259" w:lineRule="auto"/>
      </w:pPr>
      <w:r>
        <w:lastRenderedPageBreak/>
        <w:t>Final</w:t>
      </w:r>
    </w:p>
    <w:p w14:paraId="185AFD34" w14:textId="77777777" w:rsidR="00CA26A7" w:rsidRDefault="00CA26A7" w:rsidP="002D552E">
      <w:pPr>
        <w:widowControl w:val="0"/>
        <w:autoSpaceDE w:val="0"/>
        <w:autoSpaceDN w:val="0"/>
        <w:adjustRightInd w:val="0"/>
        <w:spacing w:after="0" w:line="240" w:lineRule="auto"/>
        <w:rPr>
          <w:rFonts w:eastAsia="Times New Roman" w:cs="Times New Roman"/>
          <w:b/>
          <w:szCs w:val="24"/>
        </w:rPr>
      </w:pPr>
    </w:p>
    <w:p w14:paraId="75B073B8"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D544183"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7461EA6C" w14:textId="77777777" w:rsidR="00CA26A7" w:rsidRPr="00D25E3E" w:rsidRDefault="00CA26A7" w:rsidP="00CA26A7">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6B6B1509" w14:textId="77777777" w:rsidR="00CA26A7" w:rsidRPr="002D552E" w:rsidRDefault="00CA26A7" w:rsidP="002D552E">
      <w:pPr>
        <w:widowControl w:val="0"/>
        <w:autoSpaceDE w:val="0"/>
        <w:autoSpaceDN w:val="0"/>
        <w:adjustRightInd w:val="0"/>
        <w:spacing w:after="0" w:line="240" w:lineRule="auto"/>
        <w:rPr>
          <w:rFonts w:eastAsia="Times New Roman" w:cs="Times New Roman"/>
          <w:b/>
          <w:szCs w:val="24"/>
        </w:rPr>
      </w:pPr>
    </w:p>
    <w:p w14:paraId="0612F861"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20CF4954"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B3CD5CF" w14:textId="77777777"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867B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7E34C2C" w14:textId="77777777" w:rsidR="00A138F5" w:rsidRDefault="00A138F5" w:rsidP="002D552E">
      <w:pPr>
        <w:spacing w:after="0" w:line="240" w:lineRule="auto"/>
        <w:ind w:left="720"/>
        <w:rPr>
          <w:rFonts w:eastAsia="Times New Roman" w:cs="Times New Roman"/>
          <w:szCs w:val="24"/>
        </w:rPr>
      </w:pPr>
    </w:p>
    <w:p w14:paraId="65EE3C5A" w14:textId="77777777" w:rsidR="006B1939" w:rsidRDefault="00A138F5" w:rsidP="006B193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6B1939">
        <w:rPr>
          <w:rFonts w:eastAsia="Times New Roman" w:cs="Times New Roman"/>
          <w:b/>
          <w:szCs w:val="24"/>
        </w:rPr>
        <w:t>ACCOMMODATIONS</w:t>
      </w:r>
      <w:r w:rsidR="006B1939" w:rsidRPr="00E87FB6">
        <w:rPr>
          <w:rFonts w:eastAsia="Times New Roman" w:cs="Times New Roman"/>
          <w:b/>
          <w:szCs w:val="24"/>
        </w:rPr>
        <w:t>:</w:t>
      </w:r>
      <w:r w:rsidR="006B1939">
        <w:rPr>
          <w:rFonts w:eastAsia="Times New Roman" w:cs="Times New Roman"/>
          <w:b/>
          <w:szCs w:val="24"/>
        </w:rPr>
        <w:t xml:space="preserve"> *</w:t>
      </w:r>
    </w:p>
    <w:p w14:paraId="7F8E3902" w14:textId="77777777" w:rsidR="006B1939" w:rsidRDefault="006B1939" w:rsidP="006B1939">
      <w:pPr>
        <w:pStyle w:val="ListParagraph"/>
        <w:spacing w:after="0" w:line="240" w:lineRule="auto"/>
        <w:ind w:left="0"/>
        <w:rPr>
          <w:rFonts w:eastAsia="Times New Roman" w:cs="Times New Roman"/>
          <w:szCs w:val="24"/>
        </w:rPr>
      </w:pPr>
    </w:p>
    <w:p w14:paraId="0E2E0CA6" w14:textId="77777777" w:rsidR="007867B5" w:rsidRDefault="007867B5" w:rsidP="007867B5">
      <w:pPr>
        <w:pStyle w:val="BodyText"/>
        <w:ind w:left="720" w:right="207"/>
      </w:pPr>
      <w:r>
        <w:t>Students requesting accommodations may contact Ryan Hall, Accessibility Coordinator at rhall21@sscc.edu or 937-393-3431, X 2604.</w:t>
      </w:r>
    </w:p>
    <w:p w14:paraId="17A7E6CB" w14:textId="77777777" w:rsidR="007867B5" w:rsidRDefault="007867B5" w:rsidP="007867B5">
      <w:pPr>
        <w:pStyle w:val="BodyText"/>
        <w:ind w:left="861" w:right="207"/>
      </w:pPr>
    </w:p>
    <w:p w14:paraId="1F4DACD9" w14:textId="77777777" w:rsidR="007867B5" w:rsidRPr="00350833" w:rsidRDefault="007867B5" w:rsidP="007867B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01ECD608" w14:textId="77777777" w:rsidR="006B1939" w:rsidRDefault="006B1939" w:rsidP="006B1939">
      <w:pPr>
        <w:pStyle w:val="ListParagraph"/>
        <w:spacing w:after="0" w:line="240" w:lineRule="auto"/>
        <w:rPr>
          <w:rFonts w:eastAsia="Times New Roman" w:cs="Times New Roman"/>
          <w:szCs w:val="24"/>
        </w:rPr>
      </w:pPr>
    </w:p>
    <w:p w14:paraId="75DB922C" w14:textId="77777777" w:rsidR="002D552E" w:rsidRDefault="002D552E" w:rsidP="006B1939">
      <w:pPr>
        <w:pStyle w:val="ListParagraph"/>
        <w:spacing w:after="0" w:line="240" w:lineRule="auto"/>
        <w:ind w:left="0"/>
        <w:rPr>
          <w:rFonts w:eastAsia="Times New Roman" w:cs="Times New Roman"/>
          <w:szCs w:val="24"/>
        </w:rPr>
      </w:pPr>
    </w:p>
    <w:p w14:paraId="038394B5" w14:textId="77777777" w:rsidR="00A138F5" w:rsidRDefault="00A138F5" w:rsidP="00A138F5">
      <w:pPr>
        <w:pStyle w:val="ListParagraph"/>
        <w:spacing w:after="0" w:line="240" w:lineRule="auto"/>
        <w:rPr>
          <w:rFonts w:eastAsia="Times New Roman" w:cs="Times New Roman"/>
          <w:szCs w:val="24"/>
        </w:rPr>
      </w:pPr>
    </w:p>
    <w:p w14:paraId="69EC8B64"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32AC588A" w14:textId="77777777" w:rsidR="002D552E" w:rsidRDefault="002D552E" w:rsidP="002D552E">
      <w:pPr>
        <w:spacing w:after="0" w:line="240" w:lineRule="auto"/>
        <w:rPr>
          <w:rFonts w:eastAsia="Times New Roman" w:cs="Times New Roman"/>
          <w:szCs w:val="24"/>
        </w:rPr>
      </w:pPr>
    </w:p>
    <w:p w14:paraId="18CD7E7A"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1E79C7B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0EF9691" w14:textId="77777777" w:rsidR="002D552E" w:rsidRDefault="002D552E" w:rsidP="002D552E">
      <w:pPr>
        <w:rPr>
          <w:b/>
        </w:rPr>
      </w:pPr>
      <w:r w:rsidRPr="00D21778">
        <w:rPr>
          <w:b/>
        </w:rPr>
        <w:t>SYLLABUS TEMPLATE KEY</w:t>
      </w:r>
    </w:p>
    <w:p w14:paraId="426FFF69"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DA6249A"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9D71065"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A9CD479" w14:textId="77777777" w:rsidR="003656D3" w:rsidRDefault="003656D3" w:rsidP="002D552E">
      <w:pPr>
        <w:pStyle w:val="FootnoteText"/>
      </w:pPr>
    </w:p>
    <w:p w14:paraId="4D90015E" w14:textId="77777777" w:rsidR="003656D3" w:rsidRPr="002D552E" w:rsidRDefault="003656D3" w:rsidP="002D552E">
      <w:pPr>
        <w:pStyle w:val="FootnoteText"/>
      </w:pPr>
    </w:p>
    <w:sectPr w:rsidR="003656D3" w:rsidRPr="002D552E" w:rsidSect="006353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F251" w14:textId="77777777" w:rsidR="0063538B" w:rsidRDefault="0063538B" w:rsidP="002D552E">
      <w:pPr>
        <w:spacing w:after="0" w:line="240" w:lineRule="auto"/>
      </w:pPr>
      <w:r>
        <w:separator/>
      </w:r>
    </w:p>
  </w:endnote>
  <w:endnote w:type="continuationSeparator" w:id="0">
    <w:p w14:paraId="2EB9FFE3" w14:textId="77777777" w:rsidR="0063538B" w:rsidRDefault="0063538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812" w14:textId="77777777" w:rsidR="006356A2" w:rsidRDefault="0063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17F7" w14:textId="77777777" w:rsidR="006356A2" w:rsidRDefault="0063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AB4C" w14:textId="77777777" w:rsidR="006356A2" w:rsidRDefault="0063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DFE8" w14:textId="77777777" w:rsidR="0063538B" w:rsidRDefault="0063538B" w:rsidP="002D552E">
      <w:pPr>
        <w:spacing w:after="0" w:line="240" w:lineRule="auto"/>
      </w:pPr>
      <w:r>
        <w:separator/>
      </w:r>
    </w:p>
  </w:footnote>
  <w:footnote w:type="continuationSeparator" w:id="0">
    <w:p w14:paraId="30793855" w14:textId="77777777" w:rsidR="0063538B" w:rsidRDefault="0063538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1AE5" w14:textId="77777777" w:rsidR="006356A2" w:rsidRDefault="0063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E6CB" w14:textId="77777777" w:rsidR="005A320D" w:rsidRPr="00D9546F" w:rsidRDefault="005A320D" w:rsidP="005A320D">
    <w:pPr>
      <w:pStyle w:val="NoSpacing"/>
      <w:rPr>
        <w:b/>
        <w:sz w:val="20"/>
        <w:szCs w:val="20"/>
      </w:rPr>
    </w:pPr>
    <w:r>
      <w:rPr>
        <w:b/>
        <w:sz w:val="20"/>
        <w:szCs w:val="20"/>
      </w:rPr>
      <w:t>AVIT 1101 – Aircraft Operations &amp; Preservation</w:t>
    </w:r>
  </w:p>
  <w:p w14:paraId="725EC86B" w14:textId="7777777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A320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A320D">
      <w:rPr>
        <w:b/>
        <w:bCs/>
        <w:noProof/>
      </w:rPr>
      <w:t>5</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CA04" w14:textId="77777777" w:rsidR="002D552E" w:rsidRDefault="002D552E">
    <w:pPr>
      <w:pStyle w:val="Header"/>
    </w:pPr>
    <w:r>
      <w:rPr>
        <w:noProof/>
      </w:rPr>
      <w:drawing>
        <wp:anchor distT="0" distB="0" distL="114300" distR="114300" simplePos="0" relativeHeight="251658240" behindDoc="1" locked="0" layoutInCell="1" allowOverlap="1" wp14:anchorId="645D6609" wp14:editId="6E205F01">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288EBF31" w14:textId="5C459CCF" w:rsidR="007D595B" w:rsidRPr="000071FE" w:rsidRDefault="007D595B" w:rsidP="007D595B">
    <w:pPr>
      <w:pStyle w:val="Header"/>
    </w:pPr>
    <w:r w:rsidRPr="00D9546F">
      <w:rPr>
        <w:b/>
        <w:sz w:val="20"/>
        <w:szCs w:val="20"/>
      </w:rPr>
      <w:t xml:space="preserve">Curriculum Committee – </w:t>
    </w:r>
    <w:r w:rsidR="006356A2">
      <w:rPr>
        <w:b/>
        <w:sz w:val="20"/>
        <w:szCs w:val="20"/>
      </w:rPr>
      <w:t xml:space="preserve">April, </w:t>
    </w:r>
    <w:r w:rsidR="00182D64">
      <w:rPr>
        <w:b/>
        <w:sz w:val="20"/>
        <w:szCs w:val="20"/>
      </w:rPr>
      <w:t xml:space="preserve"> 2024</w:t>
    </w:r>
  </w:p>
  <w:p w14:paraId="07497613" w14:textId="77777777" w:rsidR="007D595B" w:rsidRPr="00D9546F" w:rsidRDefault="00B81988" w:rsidP="007D595B">
    <w:pPr>
      <w:pStyle w:val="NoSpacing"/>
      <w:rPr>
        <w:b/>
        <w:sz w:val="20"/>
        <w:szCs w:val="20"/>
      </w:rPr>
    </w:pPr>
    <w:r>
      <w:rPr>
        <w:b/>
        <w:sz w:val="20"/>
        <w:szCs w:val="20"/>
      </w:rPr>
      <w:t>AVIT 1101 – Aircraft Operations &amp; Preservation</w:t>
    </w:r>
  </w:p>
  <w:p w14:paraId="28435E04" w14:textId="7777777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A320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A320D">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6924E44E"/>
    <w:lvl w:ilvl="0" w:tplc="343071A4">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0D711E"/>
    <w:multiLevelType w:val="hybridMultilevel"/>
    <w:tmpl w:val="975AD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44753BB"/>
    <w:multiLevelType w:val="hybridMultilevel"/>
    <w:tmpl w:val="39E2DD20"/>
    <w:lvl w:ilvl="0" w:tplc="98102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2E1749"/>
    <w:multiLevelType w:val="hybridMultilevel"/>
    <w:tmpl w:val="739CB5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022719">
    <w:abstractNumId w:val="0"/>
  </w:num>
  <w:num w:numId="2" w16cid:durableId="72892808">
    <w:abstractNumId w:val="2"/>
  </w:num>
  <w:num w:numId="3" w16cid:durableId="1777601952">
    <w:abstractNumId w:val="1"/>
  </w:num>
  <w:num w:numId="4" w16cid:durableId="88082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96247"/>
    <w:rsid w:val="000C5648"/>
    <w:rsid w:val="00121C38"/>
    <w:rsid w:val="00182D64"/>
    <w:rsid w:val="001B3BA9"/>
    <w:rsid w:val="00217B17"/>
    <w:rsid w:val="00287D96"/>
    <w:rsid w:val="002A226E"/>
    <w:rsid w:val="002B1D67"/>
    <w:rsid w:val="002D552E"/>
    <w:rsid w:val="003656D3"/>
    <w:rsid w:val="004A5899"/>
    <w:rsid w:val="004D1743"/>
    <w:rsid w:val="0051463C"/>
    <w:rsid w:val="00561C9D"/>
    <w:rsid w:val="005A1847"/>
    <w:rsid w:val="005A320D"/>
    <w:rsid w:val="006341EF"/>
    <w:rsid w:val="0063538B"/>
    <w:rsid w:val="006356A2"/>
    <w:rsid w:val="006B0B4B"/>
    <w:rsid w:val="006B1939"/>
    <w:rsid w:val="007867B5"/>
    <w:rsid w:val="007D595B"/>
    <w:rsid w:val="008D66F3"/>
    <w:rsid w:val="008E767A"/>
    <w:rsid w:val="00931E3B"/>
    <w:rsid w:val="00945FDC"/>
    <w:rsid w:val="00986307"/>
    <w:rsid w:val="00990ABE"/>
    <w:rsid w:val="00A138F5"/>
    <w:rsid w:val="00AA122B"/>
    <w:rsid w:val="00B81988"/>
    <w:rsid w:val="00C31D79"/>
    <w:rsid w:val="00CA26A7"/>
    <w:rsid w:val="00D1718E"/>
    <w:rsid w:val="00E75D32"/>
    <w:rsid w:val="00E83E0C"/>
    <w:rsid w:val="00E87A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C624F"/>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CA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93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B1939"/>
    <w:rPr>
      <w:color w:val="0000FF"/>
      <w:u w:val="single"/>
    </w:rPr>
  </w:style>
  <w:style w:type="character" w:styleId="FollowedHyperlink">
    <w:name w:val="FollowedHyperlink"/>
    <w:basedOn w:val="DefaultParagraphFont"/>
    <w:uiPriority w:val="99"/>
    <w:semiHidden/>
    <w:unhideWhenUsed/>
    <w:rsid w:val="005A320D"/>
    <w:rPr>
      <w:color w:val="954F72" w:themeColor="followedHyperlink"/>
      <w:u w:val="single"/>
    </w:rPr>
  </w:style>
  <w:style w:type="paragraph" w:styleId="BodyText">
    <w:name w:val="Body Text"/>
    <w:basedOn w:val="Normal"/>
    <w:link w:val="BodyTextChar"/>
    <w:uiPriority w:val="1"/>
    <w:qFormat/>
    <w:rsid w:val="007867B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86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documentLibrary/media/Advisory_Circular/AC_43.13-1B_w-chg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a.gov/sites/faa.gov/files/regulations_policies/handbooks_manuals/aviation/amt_general_handbook.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8ECD1262-234A-49DB-8B06-A6D511027F24}"/>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2024-04-16T01:35:00Z</dcterms:created>
  <dcterms:modified xsi:type="dcterms:W3CDTF">2024-04-16T01:35:00Z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